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6A8" w:rsidRPr="00DF76C5" w:rsidRDefault="00C856A8" w:rsidP="00501C86">
      <w:pPr>
        <w:pStyle w:val="ChapterStyle"/>
      </w:pPr>
      <w:bookmarkStart w:id="0" w:name="_Toc276737393"/>
      <w:bookmarkStart w:id="1" w:name="_Toc278292244"/>
      <w:bookmarkStart w:id="2" w:name="_Toc318229894"/>
      <w:r w:rsidRPr="00DF76C5">
        <w:t>Chapter 7: The Document Library</w:t>
      </w:r>
      <w:bookmarkEnd w:id="0"/>
      <w:bookmarkEnd w:id="1"/>
      <w:bookmarkEnd w:id="2"/>
    </w:p>
    <w:p w:rsidR="00C856A8" w:rsidRPr="007A3548" w:rsidRDefault="00C856A8" w:rsidP="00FD2D70">
      <w:pPr>
        <w:rPr>
          <w:sz w:val="24"/>
          <w:szCs w:val="24"/>
        </w:rPr>
      </w:pPr>
    </w:p>
    <w:p w:rsidR="00C856A8" w:rsidRPr="00B713CB" w:rsidRDefault="00C856A8" w:rsidP="00FD2D70">
      <w:pPr>
        <w:rPr>
          <w:sz w:val="24"/>
          <w:szCs w:val="24"/>
        </w:rPr>
      </w:pPr>
      <w:r w:rsidRPr="00B713CB">
        <w:rPr>
          <w:sz w:val="24"/>
          <w:szCs w:val="24"/>
        </w:rPr>
        <w:t>The Document Library allows the user to browse through case plans and to view precedent documents prior to generating. This is helpful if the user is not familiar with the case plan and its documents.</w:t>
      </w:r>
    </w:p>
    <w:p w:rsidR="00C856A8" w:rsidRDefault="00C856A8" w:rsidP="00E26A8C">
      <w:pPr>
        <w:pStyle w:val="Heading2"/>
      </w:pPr>
      <w:bookmarkStart w:id="3" w:name="_Toc318229895"/>
      <w:r>
        <w:t>Searching for a Precedent Document</w:t>
      </w:r>
      <w:bookmarkEnd w:id="3"/>
    </w:p>
    <w:p w:rsidR="00C856A8" w:rsidRPr="007A3548" w:rsidRDefault="00C856A8" w:rsidP="00C35F50">
      <w:pPr>
        <w:rPr>
          <w:sz w:val="24"/>
          <w:szCs w:val="24"/>
          <w:lang w:eastAsia="en-IE"/>
        </w:rPr>
      </w:pPr>
      <w:r>
        <w:rPr>
          <w:noProof/>
          <w:sz w:val="24"/>
          <w:szCs w:val="24"/>
          <w:lang w:eastAsia="en-IE"/>
        </w:rPr>
        <w:drawing>
          <wp:anchor distT="0" distB="0" distL="114300" distR="114300" simplePos="0" relativeHeight="251814912" behindDoc="1" locked="0" layoutInCell="1" allowOverlap="1" wp14:anchorId="0D8311A6" wp14:editId="7848C9B2">
            <wp:simplePos x="0" y="0"/>
            <wp:positionH relativeFrom="column">
              <wp:posOffset>5029200</wp:posOffset>
            </wp:positionH>
            <wp:positionV relativeFrom="paragraph">
              <wp:posOffset>66040</wp:posOffset>
            </wp:positionV>
            <wp:extent cx="695325" cy="1583690"/>
            <wp:effectExtent l="19050" t="19050" r="28575" b="16510"/>
            <wp:wrapTight wrapText="bothSides">
              <wp:wrapPolygon edited="0">
                <wp:start x="-592" y="-260"/>
                <wp:lineTo x="-592" y="21825"/>
                <wp:lineTo x="22488" y="21825"/>
                <wp:lineTo x="22488" y="-260"/>
                <wp:lineTo x="-592" y="-260"/>
              </wp:wrapPolygon>
            </wp:wrapTight>
            <wp:docPr id="48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t="19070" r="83032" b="29360"/>
                    <a:stretch>
                      <a:fillRect/>
                    </a:stretch>
                  </pic:blipFill>
                  <pic:spPr bwMode="auto">
                    <a:xfrm>
                      <a:off x="0" y="0"/>
                      <a:ext cx="695325" cy="1583690"/>
                    </a:xfrm>
                    <a:prstGeom prst="rect">
                      <a:avLst/>
                    </a:prstGeom>
                    <a:noFill/>
                    <a:ln w="9525">
                      <a:solidFill>
                        <a:schemeClr val="tx2"/>
                      </a:solidFill>
                      <a:miter lim="800000"/>
                      <a:headEnd/>
                      <a:tailEnd/>
                    </a:ln>
                  </pic:spPr>
                </pic:pic>
              </a:graphicData>
            </a:graphic>
          </wp:anchor>
        </w:drawing>
      </w:r>
    </w:p>
    <w:p w:rsidR="00C856A8" w:rsidRPr="007A3548" w:rsidRDefault="00C856A8" w:rsidP="00C856A8">
      <w:pPr>
        <w:pStyle w:val="ListParagraph"/>
        <w:numPr>
          <w:ilvl w:val="0"/>
          <w:numId w:val="3"/>
        </w:numPr>
        <w:autoSpaceDE w:val="0"/>
        <w:autoSpaceDN w:val="0"/>
        <w:adjustRightInd w:val="0"/>
        <w:rPr>
          <w:color w:val="000000"/>
          <w:sz w:val="24"/>
          <w:szCs w:val="24"/>
        </w:rPr>
      </w:pPr>
      <w:r w:rsidRPr="007A3548">
        <w:rPr>
          <w:color w:val="000000"/>
          <w:sz w:val="24"/>
          <w:szCs w:val="24"/>
        </w:rPr>
        <w:t xml:space="preserve">Click on </w:t>
      </w:r>
      <w:r w:rsidRPr="007A3548">
        <w:rPr>
          <w:b/>
          <w:bCs/>
          <w:i/>
          <w:color w:val="000000"/>
          <w:sz w:val="24"/>
          <w:szCs w:val="24"/>
        </w:rPr>
        <w:t xml:space="preserve">Client/Case </w:t>
      </w:r>
      <w:r w:rsidRPr="007A3548">
        <w:rPr>
          <w:color w:val="000000"/>
          <w:sz w:val="24"/>
          <w:szCs w:val="24"/>
        </w:rPr>
        <w:t xml:space="preserve">on the shortcut bar. </w:t>
      </w:r>
    </w:p>
    <w:p w:rsidR="00C856A8" w:rsidRPr="007A3548" w:rsidRDefault="00C856A8" w:rsidP="00C35F50">
      <w:pPr>
        <w:pStyle w:val="ListParagraph"/>
        <w:autoSpaceDE w:val="0"/>
        <w:autoSpaceDN w:val="0"/>
        <w:adjustRightInd w:val="0"/>
        <w:ind w:left="360"/>
        <w:rPr>
          <w:color w:val="000000"/>
          <w:sz w:val="24"/>
          <w:szCs w:val="24"/>
        </w:rPr>
      </w:pPr>
    </w:p>
    <w:p w:rsidR="00C856A8" w:rsidRPr="007A3548" w:rsidRDefault="00C856A8" w:rsidP="00C35F50">
      <w:pPr>
        <w:pStyle w:val="ListParagraph"/>
        <w:autoSpaceDE w:val="0"/>
        <w:autoSpaceDN w:val="0"/>
        <w:adjustRightInd w:val="0"/>
        <w:ind w:left="360"/>
        <w:rPr>
          <w:color w:val="000000"/>
          <w:sz w:val="24"/>
          <w:szCs w:val="24"/>
        </w:rPr>
      </w:pPr>
    </w:p>
    <w:p w:rsidR="00C856A8" w:rsidRPr="007A3548" w:rsidRDefault="00C856A8" w:rsidP="00C856A8">
      <w:pPr>
        <w:pStyle w:val="ListParagraph"/>
        <w:numPr>
          <w:ilvl w:val="0"/>
          <w:numId w:val="3"/>
        </w:numPr>
        <w:autoSpaceDE w:val="0"/>
        <w:autoSpaceDN w:val="0"/>
        <w:adjustRightInd w:val="0"/>
        <w:rPr>
          <w:color w:val="000000"/>
          <w:sz w:val="24"/>
          <w:szCs w:val="24"/>
        </w:rPr>
      </w:pPr>
      <w:r w:rsidRPr="007A3548">
        <w:rPr>
          <w:color w:val="000000"/>
          <w:sz w:val="24"/>
          <w:szCs w:val="24"/>
        </w:rPr>
        <w:t xml:space="preserve">Click on </w:t>
      </w:r>
      <w:r w:rsidRPr="007A3548">
        <w:rPr>
          <w:b/>
          <w:i/>
          <w:color w:val="000000"/>
          <w:sz w:val="24"/>
          <w:szCs w:val="24"/>
        </w:rPr>
        <w:t>Document Library</w:t>
      </w:r>
      <w:r w:rsidRPr="007A3548">
        <w:rPr>
          <w:color w:val="000000"/>
          <w:sz w:val="24"/>
          <w:szCs w:val="24"/>
        </w:rPr>
        <w:t xml:space="preserve"> the </w:t>
      </w:r>
      <w:r>
        <w:rPr>
          <w:color w:val="000000"/>
          <w:sz w:val="24"/>
          <w:szCs w:val="24"/>
        </w:rPr>
        <w:t>following screen</w:t>
      </w:r>
      <w:r w:rsidRPr="007A3548">
        <w:rPr>
          <w:color w:val="000000"/>
          <w:sz w:val="24"/>
          <w:szCs w:val="24"/>
        </w:rPr>
        <w:t xml:space="preserve"> will appear.</w:t>
      </w:r>
    </w:p>
    <w:p w:rsidR="00C856A8" w:rsidRPr="007A3548" w:rsidRDefault="00C856A8" w:rsidP="00FD2D70">
      <w:pPr>
        <w:autoSpaceDE w:val="0"/>
        <w:autoSpaceDN w:val="0"/>
        <w:adjustRightInd w:val="0"/>
        <w:ind w:left="360"/>
        <w:rPr>
          <w:color w:val="000000"/>
          <w:sz w:val="24"/>
          <w:szCs w:val="24"/>
        </w:rPr>
      </w:pPr>
    </w:p>
    <w:p w:rsidR="00C856A8" w:rsidRPr="007A3548" w:rsidRDefault="00C856A8" w:rsidP="00BE4FFD">
      <w:pPr>
        <w:pStyle w:val="ListParagraph"/>
        <w:ind w:left="360"/>
        <w:rPr>
          <w:sz w:val="24"/>
          <w:szCs w:val="24"/>
        </w:rPr>
      </w:pPr>
    </w:p>
    <w:p w:rsidR="00C856A8" w:rsidRPr="007A3548" w:rsidRDefault="00C856A8" w:rsidP="00C856A8">
      <w:pPr>
        <w:pStyle w:val="ListParagraph"/>
        <w:numPr>
          <w:ilvl w:val="0"/>
          <w:numId w:val="3"/>
        </w:numPr>
        <w:rPr>
          <w:sz w:val="24"/>
          <w:szCs w:val="24"/>
        </w:rPr>
      </w:pPr>
      <w:r>
        <w:rPr>
          <w:noProof/>
          <w:color w:val="000000"/>
          <w:sz w:val="24"/>
          <w:szCs w:val="24"/>
        </w:rPr>
        <w:pict>
          <v:oval id="_x0000_s1094" style="position:absolute;left:0;text-align:left;margin-left:397.5pt;margin-top:6.25pt;width:45.75pt;height:8.05pt;z-index:251813888" filled="f" strokecolor="red" strokeweight="1.5pt"/>
        </w:pict>
      </w:r>
      <w:r w:rsidRPr="007A3548">
        <w:rPr>
          <w:b/>
          <w:i/>
          <w:sz w:val="24"/>
          <w:szCs w:val="24"/>
        </w:rPr>
        <w:t>Input</w:t>
      </w:r>
      <w:r>
        <w:rPr>
          <w:b/>
          <w:i/>
          <w:sz w:val="24"/>
          <w:szCs w:val="24"/>
        </w:rPr>
        <w:t xml:space="preserve"> </w:t>
      </w:r>
      <w:r w:rsidRPr="00D101A5">
        <w:rPr>
          <w:sz w:val="24"/>
          <w:szCs w:val="24"/>
        </w:rPr>
        <w:t>a</w:t>
      </w:r>
      <w:r w:rsidRPr="007A3548">
        <w:rPr>
          <w:sz w:val="24"/>
          <w:szCs w:val="24"/>
        </w:rPr>
        <w:t xml:space="preserve"> key search words in the search box provided.</w:t>
      </w:r>
    </w:p>
    <w:p w:rsidR="00C856A8" w:rsidRPr="007A3548" w:rsidRDefault="00C856A8" w:rsidP="00BE4FFD">
      <w:pPr>
        <w:pStyle w:val="ListParagraph"/>
        <w:ind w:left="360"/>
        <w:rPr>
          <w:sz w:val="24"/>
          <w:szCs w:val="24"/>
        </w:rPr>
      </w:pPr>
    </w:p>
    <w:p w:rsidR="00C856A8" w:rsidRPr="007A3548" w:rsidRDefault="00C856A8">
      <w:pPr>
        <w:rPr>
          <w:rFonts w:eastAsia="Times New Roman"/>
          <w:b/>
          <w:sz w:val="24"/>
          <w:szCs w:val="24"/>
          <w:lang w:eastAsia="en-IE"/>
        </w:rPr>
      </w:pPr>
    </w:p>
    <w:p w:rsidR="00C856A8" w:rsidRDefault="00C856A8" w:rsidP="00C856A8">
      <w:pPr>
        <w:pStyle w:val="ListParagraph"/>
        <w:numPr>
          <w:ilvl w:val="0"/>
          <w:numId w:val="3"/>
        </w:numPr>
        <w:rPr>
          <w:sz w:val="24"/>
          <w:szCs w:val="24"/>
        </w:rPr>
      </w:pPr>
      <w:r>
        <w:rPr>
          <w:noProof/>
          <w:color w:val="000000"/>
          <w:szCs w:val="24"/>
        </w:rPr>
        <w:drawing>
          <wp:anchor distT="0" distB="0" distL="114300" distR="114300" simplePos="0" relativeHeight="251817984" behindDoc="1" locked="0" layoutInCell="1" allowOverlap="1" wp14:anchorId="1B6E9AF1" wp14:editId="7D3ACAF7">
            <wp:simplePos x="0" y="0"/>
            <wp:positionH relativeFrom="column">
              <wp:posOffset>1295400</wp:posOffset>
            </wp:positionH>
            <wp:positionV relativeFrom="paragraph">
              <wp:posOffset>447675</wp:posOffset>
            </wp:positionV>
            <wp:extent cx="4429125" cy="3219450"/>
            <wp:effectExtent l="19050" t="0" r="9525" b="0"/>
            <wp:wrapTight wrapText="bothSides">
              <wp:wrapPolygon edited="0">
                <wp:start x="-93" y="0"/>
                <wp:lineTo x="-93" y="21472"/>
                <wp:lineTo x="21646" y="21472"/>
                <wp:lineTo x="21646" y="0"/>
                <wp:lineTo x="-93" y="0"/>
              </wp:wrapPolygon>
            </wp:wrapTight>
            <wp:docPr id="481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srcRect/>
                    <a:stretch>
                      <a:fillRect/>
                    </a:stretch>
                  </pic:blipFill>
                  <pic:spPr bwMode="auto">
                    <a:xfrm>
                      <a:off x="0" y="0"/>
                      <a:ext cx="4429125" cy="3219450"/>
                    </a:xfrm>
                    <a:prstGeom prst="rect">
                      <a:avLst/>
                    </a:prstGeom>
                    <a:noFill/>
                    <a:ln w="9525">
                      <a:noFill/>
                      <a:miter lim="800000"/>
                      <a:headEnd/>
                      <a:tailEnd/>
                    </a:ln>
                  </pic:spPr>
                </pic:pic>
              </a:graphicData>
            </a:graphic>
          </wp:anchor>
        </w:drawing>
      </w:r>
      <w:r w:rsidRPr="00141DB3">
        <w:rPr>
          <w:b/>
          <w:i/>
          <w:sz w:val="24"/>
          <w:szCs w:val="24"/>
        </w:rPr>
        <w:t>Click</w:t>
      </w:r>
      <w:r w:rsidRPr="00141DB3">
        <w:rPr>
          <w:sz w:val="24"/>
          <w:szCs w:val="24"/>
        </w:rPr>
        <w:t xml:space="preserve"> on the </w:t>
      </w:r>
      <w:r w:rsidRPr="006F372C">
        <w:rPr>
          <w:b/>
          <w:i/>
          <w:sz w:val="24"/>
          <w:szCs w:val="24"/>
        </w:rPr>
        <w:t>drop down arrow</w:t>
      </w:r>
      <w:r w:rsidRPr="00141DB3">
        <w:rPr>
          <w:sz w:val="24"/>
          <w:szCs w:val="24"/>
        </w:rPr>
        <w:t xml:space="preserve"> a list of </w:t>
      </w:r>
      <w:r>
        <w:rPr>
          <w:szCs w:val="24"/>
        </w:rPr>
        <w:t>case plans</w:t>
      </w:r>
      <w:r w:rsidRPr="00141DB3">
        <w:rPr>
          <w:sz w:val="24"/>
          <w:szCs w:val="24"/>
        </w:rPr>
        <w:t xml:space="preserve"> will appear.</w:t>
      </w:r>
      <w:r>
        <w:rPr>
          <w:sz w:val="24"/>
          <w:szCs w:val="24"/>
        </w:rPr>
        <w:t xml:space="preserve"> </w:t>
      </w:r>
      <w:r w:rsidRPr="00141DB3">
        <w:rPr>
          <w:sz w:val="24"/>
          <w:szCs w:val="24"/>
        </w:rPr>
        <w:t xml:space="preserve">Click on a </w:t>
      </w:r>
      <w:r>
        <w:rPr>
          <w:b/>
          <w:i/>
          <w:szCs w:val="24"/>
        </w:rPr>
        <w:t>case plan</w:t>
      </w:r>
      <w:r w:rsidRPr="00141DB3">
        <w:rPr>
          <w:sz w:val="24"/>
          <w:szCs w:val="24"/>
        </w:rPr>
        <w:t xml:space="preserve">. </w:t>
      </w:r>
      <w:r w:rsidRPr="00141DB3">
        <w:rPr>
          <w:szCs w:val="24"/>
        </w:rPr>
        <w:t>E.g.</w:t>
      </w:r>
      <w:r w:rsidRPr="00141DB3">
        <w:rPr>
          <w:sz w:val="24"/>
          <w:szCs w:val="24"/>
        </w:rPr>
        <w:t xml:space="preserve"> Sale</w:t>
      </w:r>
    </w:p>
    <w:p w:rsidR="00C856A8" w:rsidRPr="002830E5" w:rsidRDefault="00C856A8" w:rsidP="001A7891">
      <w:pPr>
        <w:pStyle w:val="ListParagraph"/>
        <w:ind w:left="360"/>
        <w:rPr>
          <w:sz w:val="24"/>
          <w:szCs w:val="24"/>
        </w:rPr>
      </w:pPr>
    </w:p>
    <w:p w:rsidR="00C856A8" w:rsidRPr="002830E5" w:rsidRDefault="00C856A8" w:rsidP="00C856A8">
      <w:pPr>
        <w:pStyle w:val="ListParagraph"/>
        <w:numPr>
          <w:ilvl w:val="0"/>
          <w:numId w:val="3"/>
        </w:numPr>
        <w:rPr>
          <w:sz w:val="24"/>
          <w:szCs w:val="24"/>
        </w:rPr>
      </w:pPr>
      <w:r>
        <w:rPr>
          <w:noProof/>
          <w:color w:val="000000"/>
          <w:sz w:val="24"/>
          <w:szCs w:val="24"/>
        </w:rPr>
        <w:pict>
          <v:oval id="_x0000_s1096" style="position:absolute;left:0;text-align:left;margin-left:309.4pt;margin-top:8pt;width:23.25pt;height:9.55pt;z-index:251816960" filled="f" strokecolor="red" strokeweight="1.5pt"/>
        </w:pict>
      </w:r>
      <w:r>
        <w:rPr>
          <w:noProof/>
          <w:color w:val="000000"/>
          <w:sz w:val="24"/>
          <w:szCs w:val="24"/>
        </w:rPr>
        <w:pict>
          <v:oval id="_x0000_s1095" style="position:absolute;left:0;text-align:left;margin-left:173.8pt;margin-top:8pt;width:38.25pt;height:9.55pt;z-index:251815936" filled="f" strokecolor="red" strokeweight="1.5pt"/>
        </w:pict>
      </w:r>
      <w:r w:rsidRPr="002830E5">
        <w:rPr>
          <w:sz w:val="24"/>
          <w:szCs w:val="24"/>
        </w:rPr>
        <w:t xml:space="preserve">Click </w:t>
      </w:r>
      <w:r w:rsidRPr="002830E5">
        <w:rPr>
          <w:b/>
          <w:i/>
          <w:sz w:val="24"/>
          <w:szCs w:val="24"/>
        </w:rPr>
        <w:t>Go</w:t>
      </w:r>
      <w:r w:rsidRPr="002830E5">
        <w:rPr>
          <w:sz w:val="24"/>
          <w:szCs w:val="24"/>
        </w:rPr>
        <w:t xml:space="preserve">. </w:t>
      </w:r>
      <w:r>
        <w:rPr>
          <w:sz w:val="24"/>
          <w:szCs w:val="24"/>
        </w:rPr>
        <w:t>In</w:t>
      </w:r>
      <w:r w:rsidRPr="002830E5">
        <w:rPr>
          <w:sz w:val="24"/>
          <w:szCs w:val="24"/>
        </w:rPr>
        <w:t xml:space="preserve"> the </w:t>
      </w:r>
      <w:r>
        <w:rPr>
          <w:sz w:val="24"/>
          <w:szCs w:val="24"/>
        </w:rPr>
        <w:t>following example the key search word is “letter” and the filter is applied to the “Sale” Case Plan.</w:t>
      </w:r>
    </w:p>
    <w:p w:rsidR="00C856A8" w:rsidRDefault="00C856A8" w:rsidP="00FD2D70">
      <w:pPr>
        <w:rPr>
          <w:sz w:val="24"/>
          <w:szCs w:val="24"/>
        </w:rPr>
      </w:pPr>
    </w:p>
    <w:p w:rsidR="00C856A8" w:rsidRDefault="00C856A8" w:rsidP="00141DB3">
      <w:pPr>
        <w:ind w:left="360"/>
        <w:rPr>
          <w:sz w:val="24"/>
          <w:szCs w:val="24"/>
        </w:rPr>
      </w:pPr>
      <w:r>
        <w:rPr>
          <w:sz w:val="24"/>
          <w:szCs w:val="24"/>
        </w:rPr>
        <w:t xml:space="preserve">To view a document click on the </w:t>
      </w:r>
      <w:r>
        <w:rPr>
          <w:szCs w:val="24"/>
        </w:rPr>
        <w:t>document</w:t>
      </w:r>
      <w:r>
        <w:rPr>
          <w:sz w:val="24"/>
          <w:szCs w:val="24"/>
        </w:rPr>
        <w:t xml:space="preserve"> </w:t>
      </w:r>
      <w:r>
        <w:rPr>
          <w:szCs w:val="24"/>
        </w:rPr>
        <w:t>and then</w:t>
      </w:r>
      <w:r>
        <w:rPr>
          <w:sz w:val="24"/>
          <w:szCs w:val="24"/>
        </w:rPr>
        <w:t xml:space="preserve"> click on </w:t>
      </w:r>
      <w:r w:rsidRPr="00141DB3">
        <w:rPr>
          <w:b/>
          <w:i/>
          <w:sz w:val="24"/>
          <w:szCs w:val="24"/>
        </w:rPr>
        <w:t>Open</w:t>
      </w:r>
      <w:r>
        <w:rPr>
          <w:sz w:val="24"/>
          <w:szCs w:val="24"/>
        </w:rPr>
        <w:t xml:space="preserve"> </w:t>
      </w:r>
      <w:r>
        <w:rPr>
          <w:noProof/>
          <w:sz w:val="24"/>
          <w:szCs w:val="24"/>
          <w:lang w:eastAsia="en-IE"/>
        </w:rPr>
        <w:drawing>
          <wp:inline distT="0" distB="0" distL="0" distR="0" wp14:anchorId="53896781" wp14:editId="5954B0C7">
            <wp:extent cx="133350" cy="142875"/>
            <wp:effectExtent l="19050" t="19050" r="19050" b="28575"/>
            <wp:docPr id="48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33350" cy="142875"/>
                    </a:xfrm>
                    <a:prstGeom prst="rect">
                      <a:avLst/>
                    </a:prstGeom>
                    <a:noFill/>
                    <a:ln w="9525">
                      <a:solidFill>
                        <a:schemeClr val="accent1"/>
                      </a:solidFill>
                      <a:miter lim="800000"/>
                      <a:headEnd/>
                      <a:tailEnd/>
                    </a:ln>
                  </pic:spPr>
                </pic:pic>
              </a:graphicData>
            </a:graphic>
          </wp:inline>
        </w:drawing>
      </w:r>
      <w:r>
        <w:rPr>
          <w:sz w:val="24"/>
          <w:szCs w:val="24"/>
        </w:rPr>
        <w:t xml:space="preserve"> located on the toolbar. Word will open displaying the precedent document.</w:t>
      </w:r>
    </w:p>
    <w:p w:rsidR="00C856A8" w:rsidRPr="007A3548" w:rsidRDefault="00C856A8" w:rsidP="00FD2D70">
      <w:pPr>
        <w:rPr>
          <w:sz w:val="24"/>
          <w:szCs w:val="24"/>
        </w:rPr>
      </w:pPr>
    </w:p>
    <w:p w:rsidR="00C856A8" w:rsidRDefault="00C856A8" w:rsidP="00C856A8">
      <w:pPr>
        <w:pStyle w:val="ListParagraph"/>
        <w:numPr>
          <w:ilvl w:val="0"/>
          <w:numId w:val="3"/>
        </w:numPr>
        <w:rPr>
          <w:sz w:val="24"/>
          <w:szCs w:val="24"/>
        </w:rPr>
      </w:pPr>
      <w:r w:rsidRPr="007A3548">
        <w:rPr>
          <w:sz w:val="24"/>
          <w:szCs w:val="24"/>
        </w:rPr>
        <w:t xml:space="preserve">Click </w:t>
      </w:r>
      <w:r w:rsidRPr="007A3548">
        <w:rPr>
          <w:b/>
          <w:i/>
          <w:sz w:val="24"/>
          <w:szCs w:val="24"/>
        </w:rPr>
        <w:t>Clear</w:t>
      </w:r>
      <w:r w:rsidRPr="007A3548">
        <w:rPr>
          <w:sz w:val="24"/>
          <w:szCs w:val="24"/>
        </w:rPr>
        <w:t xml:space="preserve"> to Reset</w:t>
      </w:r>
      <w:r>
        <w:rPr>
          <w:sz w:val="24"/>
          <w:szCs w:val="24"/>
        </w:rPr>
        <w:t xml:space="preserve"> the search.</w:t>
      </w:r>
    </w:p>
    <w:p w:rsidR="00C856A8" w:rsidRDefault="00C856A8" w:rsidP="004134A5">
      <w:pPr>
        <w:pStyle w:val="ListParagraph"/>
        <w:ind w:left="360"/>
        <w:rPr>
          <w:sz w:val="24"/>
          <w:szCs w:val="24"/>
        </w:rPr>
      </w:pPr>
    </w:p>
    <w:p w:rsidR="00C856A8" w:rsidRPr="00C65121" w:rsidRDefault="00C856A8" w:rsidP="00C856A8">
      <w:pPr>
        <w:pStyle w:val="ListParagraph"/>
        <w:numPr>
          <w:ilvl w:val="0"/>
          <w:numId w:val="3"/>
        </w:numPr>
        <w:rPr>
          <w:sz w:val="24"/>
          <w:szCs w:val="24"/>
        </w:rPr>
      </w:pPr>
      <w:r w:rsidRPr="00C65121">
        <w:rPr>
          <w:sz w:val="24"/>
          <w:szCs w:val="24"/>
        </w:rPr>
        <w:t xml:space="preserve">Click </w:t>
      </w:r>
      <w:r w:rsidRPr="00C22EA3">
        <w:rPr>
          <w:b/>
          <w:i/>
          <w:sz w:val="24"/>
          <w:szCs w:val="24"/>
        </w:rPr>
        <w:t>Close</w:t>
      </w:r>
      <w:r w:rsidRPr="00C65121">
        <w:rPr>
          <w:sz w:val="24"/>
          <w:szCs w:val="24"/>
        </w:rPr>
        <w:t xml:space="preserve"> to exit the document library</w:t>
      </w:r>
    </w:p>
    <w:sectPr w:rsidR="00C856A8" w:rsidRPr="00C65121" w:rsidSect="001076D7">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F32" w:rsidRDefault="000E0F32" w:rsidP="00964203">
      <w:r>
        <w:separator/>
      </w:r>
    </w:p>
  </w:endnote>
  <w:endnote w:type="continuationSeparator" w:id="0">
    <w:p w:rsidR="000E0F32" w:rsidRDefault="000E0F32" w:rsidP="0096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F32" w:rsidRDefault="000E0F32" w:rsidP="00964203">
      <w:r>
        <w:separator/>
      </w:r>
    </w:p>
  </w:footnote>
  <w:footnote w:type="continuationSeparator" w:id="0">
    <w:p w:rsidR="000E0F32" w:rsidRDefault="000E0F32" w:rsidP="00964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203" w:rsidRDefault="00964203" w:rsidP="00964203">
    <w:pPr>
      <w:pStyle w:val="Header"/>
      <w:pBdr>
        <w:bottom w:val="single" w:sz="18" w:space="1" w:color="auto"/>
      </w:pBdr>
      <w:tabs>
        <w:tab w:val="clear" w:pos="9026"/>
        <w:tab w:val="right" w:pos="9072"/>
      </w:tabs>
    </w:pPr>
    <w:r>
      <w:rPr>
        <w:rFonts w:ascii="Times-Roman" w:hAnsi="Times-Roman" w:cs="Times-Roman"/>
        <w:sz w:val="19"/>
        <w:szCs w:val="19"/>
      </w:rPr>
      <w:t>Keyhouse Desktop</w:t>
    </w:r>
    <w:r>
      <w:rPr>
        <w:rFonts w:ascii="Times-Roman" w:hAnsi="Times-Roman" w:cs="Times-Roman"/>
        <w:sz w:val="19"/>
        <w:szCs w:val="19"/>
      </w:rPr>
      <w:tab/>
    </w:r>
    <w:r>
      <w:rPr>
        <w:rFonts w:ascii="Times-Roman" w:hAnsi="Times-Roman" w:cs="Times-Roman"/>
        <w:sz w:val="19"/>
        <w:szCs w:val="19"/>
      </w:rPr>
      <w:tab/>
      <w:t xml:space="preserve"> Chapter 7: The Document Library</w:t>
    </w:r>
  </w:p>
  <w:p w:rsidR="00964203" w:rsidRDefault="009642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AC0"/>
    <w:multiLevelType w:val="hybridMultilevel"/>
    <w:tmpl w:val="3EEEB546"/>
    <w:lvl w:ilvl="0" w:tplc="4AA06B84">
      <w:start w:val="1"/>
      <w:numFmt w:val="decimal"/>
      <w:lvlText w:val="%1."/>
      <w:lvlJc w:val="left"/>
      <w:pPr>
        <w:tabs>
          <w:tab w:val="num" w:pos="284"/>
        </w:tabs>
        <w:ind w:left="284" w:hanging="284"/>
      </w:pPr>
      <w:rPr>
        <w:rFonts w:hint="default"/>
        <w:spacing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22E44A9"/>
    <w:multiLevelType w:val="hybridMultilevel"/>
    <w:tmpl w:val="AEAEE25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3EF14FB"/>
    <w:multiLevelType w:val="hybridMultilevel"/>
    <w:tmpl w:val="2808086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0D2738D5"/>
    <w:multiLevelType w:val="hybridMultilevel"/>
    <w:tmpl w:val="C9B267C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F026858"/>
    <w:multiLevelType w:val="hybridMultilevel"/>
    <w:tmpl w:val="3EEEB546"/>
    <w:lvl w:ilvl="0" w:tplc="4AA06B84">
      <w:start w:val="1"/>
      <w:numFmt w:val="decimal"/>
      <w:lvlText w:val="%1."/>
      <w:lvlJc w:val="left"/>
      <w:pPr>
        <w:tabs>
          <w:tab w:val="num" w:pos="284"/>
        </w:tabs>
        <w:ind w:left="284" w:hanging="284"/>
      </w:pPr>
      <w:rPr>
        <w:rFonts w:hint="default"/>
        <w:spacing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DCE2046"/>
    <w:multiLevelType w:val="hybridMultilevel"/>
    <w:tmpl w:val="09F07698"/>
    <w:lvl w:ilvl="0" w:tplc="04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1F0A0124"/>
    <w:multiLevelType w:val="hybridMultilevel"/>
    <w:tmpl w:val="3EEEB546"/>
    <w:lvl w:ilvl="0" w:tplc="4AA06B84">
      <w:start w:val="1"/>
      <w:numFmt w:val="decimal"/>
      <w:lvlText w:val="%1."/>
      <w:lvlJc w:val="left"/>
      <w:pPr>
        <w:tabs>
          <w:tab w:val="num" w:pos="284"/>
        </w:tabs>
        <w:ind w:left="284" w:hanging="284"/>
      </w:pPr>
      <w:rPr>
        <w:rFonts w:hint="default"/>
        <w:spacing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F9B2708"/>
    <w:multiLevelType w:val="hybridMultilevel"/>
    <w:tmpl w:val="5146459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2293185C"/>
    <w:multiLevelType w:val="hybridMultilevel"/>
    <w:tmpl w:val="8FB0DDB8"/>
    <w:lvl w:ilvl="0" w:tplc="1809000F">
      <w:start w:val="1"/>
      <w:numFmt w:val="decimal"/>
      <w:lvlText w:val="%1."/>
      <w:lvlJc w:val="left"/>
      <w:pPr>
        <w:ind w:left="360" w:hanging="360"/>
      </w:pPr>
    </w:lvl>
    <w:lvl w:ilvl="1" w:tplc="1809001B">
      <w:start w:val="1"/>
      <w:numFmt w:val="lowerRoman"/>
      <w:lvlText w:val="%2."/>
      <w:lvlJc w:val="righ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23ED7B32"/>
    <w:multiLevelType w:val="hybridMultilevel"/>
    <w:tmpl w:val="A2F4D7AC"/>
    <w:lvl w:ilvl="0" w:tplc="04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32371844"/>
    <w:multiLevelType w:val="hybridMultilevel"/>
    <w:tmpl w:val="9CF853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370C04E3"/>
    <w:multiLevelType w:val="hybridMultilevel"/>
    <w:tmpl w:val="43EE5A52"/>
    <w:lvl w:ilvl="0" w:tplc="61C88ED6">
      <w:start w:val="1"/>
      <w:numFmt w:val="bullet"/>
      <w:lvlText w:val=""/>
      <w:lvlJc w:val="left"/>
      <w:pPr>
        <w:tabs>
          <w:tab w:val="num" w:pos="360"/>
        </w:tabs>
        <w:ind w:left="360" w:hanging="360"/>
      </w:pPr>
      <w:rPr>
        <w:rFonts w:ascii="Symbol" w:hAnsi="Symbol" w:hint="default"/>
      </w:rPr>
    </w:lvl>
    <w:lvl w:ilvl="1" w:tplc="4ECC693A" w:tentative="1">
      <w:start w:val="1"/>
      <w:numFmt w:val="bullet"/>
      <w:lvlText w:val=""/>
      <w:lvlJc w:val="left"/>
      <w:pPr>
        <w:tabs>
          <w:tab w:val="num" w:pos="1080"/>
        </w:tabs>
        <w:ind w:left="1080" w:hanging="360"/>
      </w:pPr>
      <w:rPr>
        <w:rFonts w:ascii="Symbol" w:hAnsi="Symbol" w:hint="default"/>
      </w:rPr>
    </w:lvl>
    <w:lvl w:ilvl="2" w:tplc="6AEA0A48" w:tentative="1">
      <w:start w:val="1"/>
      <w:numFmt w:val="bullet"/>
      <w:lvlText w:val=""/>
      <w:lvlJc w:val="left"/>
      <w:pPr>
        <w:tabs>
          <w:tab w:val="num" w:pos="1800"/>
        </w:tabs>
        <w:ind w:left="1800" w:hanging="360"/>
      </w:pPr>
      <w:rPr>
        <w:rFonts w:ascii="Symbol" w:hAnsi="Symbol" w:hint="default"/>
      </w:rPr>
    </w:lvl>
    <w:lvl w:ilvl="3" w:tplc="C8BA39EA" w:tentative="1">
      <w:start w:val="1"/>
      <w:numFmt w:val="bullet"/>
      <w:lvlText w:val=""/>
      <w:lvlJc w:val="left"/>
      <w:pPr>
        <w:tabs>
          <w:tab w:val="num" w:pos="2520"/>
        </w:tabs>
        <w:ind w:left="2520" w:hanging="360"/>
      </w:pPr>
      <w:rPr>
        <w:rFonts w:ascii="Symbol" w:hAnsi="Symbol" w:hint="default"/>
      </w:rPr>
    </w:lvl>
    <w:lvl w:ilvl="4" w:tplc="1098F57A" w:tentative="1">
      <w:start w:val="1"/>
      <w:numFmt w:val="bullet"/>
      <w:lvlText w:val=""/>
      <w:lvlJc w:val="left"/>
      <w:pPr>
        <w:tabs>
          <w:tab w:val="num" w:pos="3240"/>
        </w:tabs>
        <w:ind w:left="3240" w:hanging="360"/>
      </w:pPr>
      <w:rPr>
        <w:rFonts w:ascii="Symbol" w:hAnsi="Symbol" w:hint="default"/>
      </w:rPr>
    </w:lvl>
    <w:lvl w:ilvl="5" w:tplc="D79E7C26" w:tentative="1">
      <w:start w:val="1"/>
      <w:numFmt w:val="bullet"/>
      <w:lvlText w:val=""/>
      <w:lvlJc w:val="left"/>
      <w:pPr>
        <w:tabs>
          <w:tab w:val="num" w:pos="3960"/>
        </w:tabs>
        <w:ind w:left="3960" w:hanging="360"/>
      </w:pPr>
      <w:rPr>
        <w:rFonts w:ascii="Symbol" w:hAnsi="Symbol" w:hint="default"/>
      </w:rPr>
    </w:lvl>
    <w:lvl w:ilvl="6" w:tplc="2F66AC66" w:tentative="1">
      <w:start w:val="1"/>
      <w:numFmt w:val="bullet"/>
      <w:lvlText w:val=""/>
      <w:lvlJc w:val="left"/>
      <w:pPr>
        <w:tabs>
          <w:tab w:val="num" w:pos="4680"/>
        </w:tabs>
        <w:ind w:left="4680" w:hanging="360"/>
      </w:pPr>
      <w:rPr>
        <w:rFonts w:ascii="Symbol" w:hAnsi="Symbol" w:hint="default"/>
      </w:rPr>
    </w:lvl>
    <w:lvl w:ilvl="7" w:tplc="6046E784" w:tentative="1">
      <w:start w:val="1"/>
      <w:numFmt w:val="bullet"/>
      <w:lvlText w:val=""/>
      <w:lvlJc w:val="left"/>
      <w:pPr>
        <w:tabs>
          <w:tab w:val="num" w:pos="5400"/>
        </w:tabs>
        <w:ind w:left="5400" w:hanging="360"/>
      </w:pPr>
      <w:rPr>
        <w:rFonts w:ascii="Symbol" w:hAnsi="Symbol" w:hint="default"/>
      </w:rPr>
    </w:lvl>
    <w:lvl w:ilvl="8" w:tplc="68E0AF24" w:tentative="1">
      <w:start w:val="1"/>
      <w:numFmt w:val="bullet"/>
      <w:lvlText w:val=""/>
      <w:lvlJc w:val="left"/>
      <w:pPr>
        <w:tabs>
          <w:tab w:val="num" w:pos="6120"/>
        </w:tabs>
        <w:ind w:left="6120" w:hanging="360"/>
      </w:pPr>
      <w:rPr>
        <w:rFonts w:ascii="Symbol" w:hAnsi="Symbol" w:hint="default"/>
      </w:rPr>
    </w:lvl>
  </w:abstractNum>
  <w:abstractNum w:abstractNumId="12">
    <w:nsid w:val="50EF34A5"/>
    <w:multiLevelType w:val="hybridMultilevel"/>
    <w:tmpl w:val="A3CE8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52D87B28"/>
    <w:multiLevelType w:val="hybridMultilevel"/>
    <w:tmpl w:val="972C20DC"/>
    <w:lvl w:ilvl="0" w:tplc="04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553F1DDE"/>
    <w:multiLevelType w:val="hybridMultilevel"/>
    <w:tmpl w:val="DCF2C38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nsid w:val="659C591D"/>
    <w:multiLevelType w:val="hybridMultilevel"/>
    <w:tmpl w:val="263C220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8B53DD4"/>
    <w:multiLevelType w:val="hybridMultilevel"/>
    <w:tmpl w:val="972C20DC"/>
    <w:lvl w:ilvl="0" w:tplc="04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6D423D99"/>
    <w:multiLevelType w:val="hybridMultilevel"/>
    <w:tmpl w:val="B79C6A4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2"/>
  </w:num>
  <w:num w:numId="2">
    <w:abstractNumId w:val="4"/>
  </w:num>
  <w:num w:numId="3">
    <w:abstractNumId w:val="10"/>
  </w:num>
  <w:num w:numId="4">
    <w:abstractNumId w:val="7"/>
  </w:num>
  <w:num w:numId="5">
    <w:abstractNumId w:val="6"/>
  </w:num>
  <w:num w:numId="6">
    <w:abstractNumId w:val="8"/>
  </w:num>
  <w:num w:numId="7">
    <w:abstractNumId w:val="17"/>
  </w:num>
  <w:num w:numId="8">
    <w:abstractNumId w:val="11"/>
  </w:num>
  <w:num w:numId="9">
    <w:abstractNumId w:val="0"/>
  </w:num>
  <w:num w:numId="10">
    <w:abstractNumId w:val="15"/>
  </w:num>
  <w:num w:numId="11">
    <w:abstractNumId w:val="3"/>
  </w:num>
  <w:num w:numId="12">
    <w:abstractNumId w:val="9"/>
  </w:num>
  <w:num w:numId="13">
    <w:abstractNumId w:val="5"/>
  </w:num>
  <w:num w:numId="14">
    <w:abstractNumId w:val="13"/>
  </w:num>
  <w:num w:numId="15">
    <w:abstractNumId w:val="16"/>
  </w:num>
  <w:num w:numId="16">
    <w:abstractNumId w:val="2"/>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F7273"/>
    <w:rsid w:val="00015332"/>
    <w:rsid w:val="00041D07"/>
    <w:rsid w:val="00077C33"/>
    <w:rsid w:val="000812D4"/>
    <w:rsid w:val="000B0CE8"/>
    <w:rsid w:val="000C7ED7"/>
    <w:rsid w:val="000D0532"/>
    <w:rsid w:val="000E0F32"/>
    <w:rsid w:val="000E5D38"/>
    <w:rsid w:val="0010154C"/>
    <w:rsid w:val="0010451D"/>
    <w:rsid w:val="00105641"/>
    <w:rsid w:val="001076D7"/>
    <w:rsid w:val="00116A5F"/>
    <w:rsid w:val="00116F95"/>
    <w:rsid w:val="00117572"/>
    <w:rsid w:val="00120B4D"/>
    <w:rsid w:val="00121E92"/>
    <w:rsid w:val="00123A0E"/>
    <w:rsid w:val="00133D90"/>
    <w:rsid w:val="00141DB3"/>
    <w:rsid w:val="00164BE2"/>
    <w:rsid w:val="0016594D"/>
    <w:rsid w:val="00180CE5"/>
    <w:rsid w:val="001A7891"/>
    <w:rsid w:val="001B2283"/>
    <w:rsid w:val="001D7D47"/>
    <w:rsid w:val="0020272A"/>
    <w:rsid w:val="00257AE6"/>
    <w:rsid w:val="002830E5"/>
    <w:rsid w:val="00310858"/>
    <w:rsid w:val="00314132"/>
    <w:rsid w:val="003174D0"/>
    <w:rsid w:val="003200AD"/>
    <w:rsid w:val="00354613"/>
    <w:rsid w:val="00354E6D"/>
    <w:rsid w:val="00394C84"/>
    <w:rsid w:val="003C73AE"/>
    <w:rsid w:val="003D4399"/>
    <w:rsid w:val="003F5EF5"/>
    <w:rsid w:val="004134A5"/>
    <w:rsid w:val="004174B3"/>
    <w:rsid w:val="0043593C"/>
    <w:rsid w:val="004748DA"/>
    <w:rsid w:val="00476269"/>
    <w:rsid w:val="00487469"/>
    <w:rsid w:val="004A7DA0"/>
    <w:rsid w:val="004E0304"/>
    <w:rsid w:val="00507200"/>
    <w:rsid w:val="005131C5"/>
    <w:rsid w:val="0053267A"/>
    <w:rsid w:val="00594108"/>
    <w:rsid w:val="005A602E"/>
    <w:rsid w:val="005B6028"/>
    <w:rsid w:val="005C2337"/>
    <w:rsid w:val="005E7D37"/>
    <w:rsid w:val="00601F8E"/>
    <w:rsid w:val="00622BD8"/>
    <w:rsid w:val="00627E01"/>
    <w:rsid w:val="006446B2"/>
    <w:rsid w:val="006536F3"/>
    <w:rsid w:val="006734EE"/>
    <w:rsid w:val="00677912"/>
    <w:rsid w:val="006B4A9E"/>
    <w:rsid w:val="006F372C"/>
    <w:rsid w:val="006F65F7"/>
    <w:rsid w:val="00711D84"/>
    <w:rsid w:val="0072248F"/>
    <w:rsid w:val="007300D6"/>
    <w:rsid w:val="00734D79"/>
    <w:rsid w:val="00746070"/>
    <w:rsid w:val="007553A3"/>
    <w:rsid w:val="0079383A"/>
    <w:rsid w:val="007A5B34"/>
    <w:rsid w:val="007B1CE3"/>
    <w:rsid w:val="007B7066"/>
    <w:rsid w:val="007E3F04"/>
    <w:rsid w:val="007F6C98"/>
    <w:rsid w:val="0082459B"/>
    <w:rsid w:val="00825AD2"/>
    <w:rsid w:val="00833C6C"/>
    <w:rsid w:val="00835557"/>
    <w:rsid w:val="008365A3"/>
    <w:rsid w:val="0085087A"/>
    <w:rsid w:val="00852958"/>
    <w:rsid w:val="00871110"/>
    <w:rsid w:val="00872A1B"/>
    <w:rsid w:val="008941F5"/>
    <w:rsid w:val="008A355D"/>
    <w:rsid w:val="008A6632"/>
    <w:rsid w:val="008B1EC6"/>
    <w:rsid w:val="008B4BC5"/>
    <w:rsid w:val="008F48C7"/>
    <w:rsid w:val="00904892"/>
    <w:rsid w:val="009162F1"/>
    <w:rsid w:val="009477A4"/>
    <w:rsid w:val="0095747E"/>
    <w:rsid w:val="00964203"/>
    <w:rsid w:val="00966031"/>
    <w:rsid w:val="009807A0"/>
    <w:rsid w:val="00981902"/>
    <w:rsid w:val="00984152"/>
    <w:rsid w:val="009A4113"/>
    <w:rsid w:val="009C3D87"/>
    <w:rsid w:val="009C5298"/>
    <w:rsid w:val="009F7D20"/>
    <w:rsid w:val="00A425A2"/>
    <w:rsid w:val="00A55F4C"/>
    <w:rsid w:val="00AA1CEB"/>
    <w:rsid w:val="00AC3E19"/>
    <w:rsid w:val="00AC4D4C"/>
    <w:rsid w:val="00B01DD8"/>
    <w:rsid w:val="00B0605B"/>
    <w:rsid w:val="00B23E1C"/>
    <w:rsid w:val="00B41BDA"/>
    <w:rsid w:val="00B53352"/>
    <w:rsid w:val="00B713CB"/>
    <w:rsid w:val="00B840BF"/>
    <w:rsid w:val="00B96C45"/>
    <w:rsid w:val="00B9737E"/>
    <w:rsid w:val="00BA514E"/>
    <w:rsid w:val="00BB2E4C"/>
    <w:rsid w:val="00BD0AB0"/>
    <w:rsid w:val="00BD70EF"/>
    <w:rsid w:val="00BE4FFD"/>
    <w:rsid w:val="00BF2C58"/>
    <w:rsid w:val="00BF7273"/>
    <w:rsid w:val="00C13F69"/>
    <w:rsid w:val="00C22D33"/>
    <w:rsid w:val="00C35F50"/>
    <w:rsid w:val="00C447BB"/>
    <w:rsid w:val="00C65121"/>
    <w:rsid w:val="00C74E5C"/>
    <w:rsid w:val="00C81D3B"/>
    <w:rsid w:val="00C856A8"/>
    <w:rsid w:val="00C92DCC"/>
    <w:rsid w:val="00CA7AA2"/>
    <w:rsid w:val="00CC2643"/>
    <w:rsid w:val="00CF3F8B"/>
    <w:rsid w:val="00D12742"/>
    <w:rsid w:val="00D218A5"/>
    <w:rsid w:val="00D35807"/>
    <w:rsid w:val="00D439AE"/>
    <w:rsid w:val="00D645C9"/>
    <w:rsid w:val="00DA3D35"/>
    <w:rsid w:val="00DB607C"/>
    <w:rsid w:val="00DC1205"/>
    <w:rsid w:val="00DD4DC8"/>
    <w:rsid w:val="00DE178D"/>
    <w:rsid w:val="00DF76C5"/>
    <w:rsid w:val="00E00298"/>
    <w:rsid w:val="00E048FF"/>
    <w:rsid w:val="00E21304"/>
    <w:rsid w:val="00E2729A"/>
    <w:rsid w:val="00E603D9"/>
    <w:rsid w:val="00E6602C"/>
    <w:rsid w:val="00E76692"/>
    <w:rsid w:val="00EB3646"/>
    <w:rsid w:val="00ED2832"/>
    <w:rsid w:val="00ED67B5"/>
    <w:rsid w:val="00EF147B"/>
    <w:rsid w:val="00F55514"/>
    <w:rsid w:val="00F775BB"/>
    <w:rsid w:val="00F9015A"/>
    <w:rsid w:val="00F9357A"/>
    <w:rsid w:val="00F96805"/>
    <w:rsid w:val="00FA6C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8A5"/>
  </w:style>
  <w:style w:type="paragraph" w:styleId="Heading1">
    <w:name w:val="heading 1"/>
    <w:basedOn w:val="Normal"/>
    <w:next w:val="Normal"/>
    <w:link w:val="Heading1Char"/>
    <w:uiPriority w:val="9"/>
    <w:qFormat/>
    <w:rsid w:val="00ED67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E4FFD"/>
    <w:pPr>
      <w:keepNext/>
      <w:keepLines/>
      <w:spacing w:before="200" w:line="276" w:lineRule="auto"/>
      <w:outlineLvl w:val="1"/>
    </w:pPr>
    <w:rPr>
      <w:rFonts w:eastAsiaTheme="majorEastAsia"/>
      <w:b/>
      <w:bCs/>
      <w:noProof/>
      <w:sz w:val="40"/>
      <w:szCs w:val="40"/>
      <w:lang w:eastAsia="en-IE"/>
    </w:rPr>
  </w:style>
  <w:style w:type="paragraph" w:styleId="Heading3">
    <w:name w:val="heading 3"/>
    <w:basedOn w:val="Normal"/>
    <w:next w:val="Normal"/>
    <w:link w:val="Heading3Char"/>
    <w:uiPriority w:val="9"/>
    <w:qFormat/>
    <w:rsid w:val="00BF7273"/>
    <w:pPr>
      <w:keepNext/>
      <w:keepLines/>
      <w:spacing w:before="200" w:line="276" w:lineRule="auto"/>
      <w:outlineLvl w:val="2"/>
    </w:pPr>
    <w:rPr>
      <w:rFonts w:eastAsia="Times New Roman"/>
      <w:b/>
      <w:bCs/>
      <w:color w:val="4F81BD"/>
      <w:sz w:val="22"/>
      <w:szCs w:val="22"/>
      <w:lang w:eastAsia="en-IE"/>
    </w:rPr>
  </w:style>
  <w:style w:type="paragraph" w:styleId="Heading4">
    <w:name w:val="heading 4"/>
    <w:basedOn w:val="Normal"/>
    <w:next w:val="Normal"/>
    <w:link w:val="Heading4Char"/>
    <w:unhideWhenUsed/>
    <w:qFormat/>
    <w:rsid w:val="00BF7273"/>
    <w:pPr>
      <w:keepNext/>
      <w:keepLines/>
      <w:spacing w:before="200"/>
      <w:outlineLvl w:val="3"/>
    </w:pPr>
    <w:rPr>
      <w:rFonts w:eastAsiaTheme="majorEastAsia"/>
      <w:bCs/>
      <w:iCs/>
      <w:color w:val="4F81BD" w:themeColor="accen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4FFD"/>
    <w:rPr>
      <w:rFonts w:eastAsiaTheme="majorEastAsia"/>
      <w:b/>
      <w:bCs/>
      <w:noProof/>
      <w:sz w:val="40"/>
      <w:szCs w:val="40"/>
      <w:lang w:eastAsia="en-IE"/>
    </w:rPr>
  </w:style>
  <w:style w:type="character" w:customStyle="1" w:styleId="Heading3Char">
    <w:name w:val="Heading 3 Char"/>
    <w:basedOn w:val="DefaultParagraphFont"/>
    <w:link w:val="Heading3"/>
    <w:uiPriority w:val="9"/>
    <w:rsid w:val="00BF7273"/>
    <w:rPr>
      <w:rFonts w:eastAsia="Times New Roman"/>
      <w:b/>
      <w:bCs/>
      <w:color w:val="4F81BD"/>
      <w:sz w:val="22"/>
      <w:szCs w:val="22"/>
      <w:lang w:eastAsia="en-IE"/>
    </w:rPr>
  </w:style>
  <w:style w:type="character" w:customStyle="1" w:styleId="Heading4Char">
    <w:name w:val="Heading 4 Char"/>
    <w:basedOn w:val="DefaultParagraphFont"/>
    <w:link w:val="Heading4"/>
    <w:rsid w:val="00BF7273"/>
    <w:rPr>
      <w:rFonts w:eastAsiaTheme="majorEastAsia"/>
      <w:bCs/>
      <w:iCs/>
      <w:color w:val="4F81BD" w:themeColor="accent1"/>
      <w:sz w:val="22"/>
      <w:szCs w:val="22"/>
      <w:lang w:val="en-US"/>
    </w:rPr>
  </w:style>
  <w:style w:type="paragraph" w:styleId="ListParagraph">
    <w:name w:val="List Paragraph"/>
    <w:basedOn w:val="Normal"/>
    <w:uiPriority w:val="34"/>
    <w:qFormat/>
    <w:rsid w:val="00BF7273"/>
    <w:pPr>
      <w:ind w:left="720"/>
      <w:contextualSpacing/>
    </w:pPr>
    <w:rPr>
      <w:rFonts w:eastAsia="Times New Roman"/>
      <w:sz w:val="22"/>
      <w:szCs w:val="22"/>
      <w:lang w:eastAsia="en-IE"/>
    </w:rPr>
  </w:style>
  <w:style w:type="character" w:styleId="Hyperlink">
    <w:name w:val="Hyperlink"/>
    <w:basedOn w:val="DefaultParagraphFont"/>
    <w:unhideWhenUsed/>
    <w:rsid w:val="00BF7273"/>
    <w:rPr>
      <w:color w:val="0000FF" w:themeColor="hyperlink"/>
      <w:u w:val="single"/>
    </w:rPr>
  </w:style>
  <w:style w:type="paragraph" w:styleId="BalloonText">
    <w:name w:val="Balloon Text"/>
    <w:basedOn w:val="Normal"/>
    <w:link w:val="BalloonTextChar"/>
    <w:uiPriority w:val="99"/>
    <w:semiHidden/>
    <w:unhideWhenUsed/>
    <w:rsid w:val="00BF7273"/>
    <w:rPr>
      <w:rFonts w:ascii="Tahoma" w:hAnsi="Tahoma" w:cs="Tahoma"/>
      <w:sz w:val="16"/>
      <w:szCs w:val="16"/>
    </w:rPr>
  </w:style>
  <w:style w:type="character" w:customStyle="1" w:styleId="BalloonTextChar">
    <w:name w:val="Balloon Text Char"/>
    <w:basedOn w:val="DefaultParagraphFont"/>
    <w:link w:val="BalloonText"/>
    <w:uiPriority w:val="99"/>
    <w:semiHidden/>
    <w:rsid w:val="00BF7273"/>
    <w:rPr>
      <w:rFonts w:ascii="Tahoma" w:hAnsi="Tahoma" w:cs="Tahoma"/>
      <w:sz w:val="16"/>
      <w:szCs w:val="16"/>
    </w:rPr>
  </w:style>
  <w:style w:type="paragraph" w:styleId="DocumentMap">
    <w:name w:val="Document Map"/>
    <w:basedOn w:val="Normal"/>
    <w:link w:val="DocumentMapChar"/>
    <w:uiPriority w:val="99"/>
    <w:semiHidden/>
    <w:unhideWhenUsed/>
    <w:rsid w:val="00BF7273"/>
    <w:rPr>
      <w:rFonts w:ascii="Tahoma" w:hAnsi="Tahoma" w:cs="Tahoma"/>
      <w:sz w:val="16"/>
      <w:szCs w:val="16"/>
    </w:rPr>
  </w:style>
  <w:style w:type="character" w:customStyle="1" w:styleId="DocumentMapChar">
    <w:name w:val="Document Map Char"/>
    <w:basedOn w:val="DefaultParagraphFont"/>
    <w:link w:val="DocumentMap"/>
    <w:uiPriority w:val="99"/>
    <w:semiHidden/>
    <w:rsid w:val="00BF7273"/>
    <w:rPr>
      <w:rFonts w:ascii="Tahoma" w:hAnsi="Tahoma" w:cs="Tahoma"/>
      <w:sz w:val="16"/>
      <w:szCs w:val="16"/>
    </w:rPr>
  </w:style>
  <w:style w:type="paragraph" w:customStyle="1" w:styleId="ChapterStyle">
    <w:name w:val="Chapter Style"/>
    <w:basedOn w:val="Heading1"/>
    <w:link w:val="ChapterStyleChar"/>
    <w:qFormat/>
    <w:rsid w:val="00DF76C5"/>
    <w:pPr>
      <w:spacing w:before="120" w:line="276" w:lineRule="auto"/>
      <w:jc w:val="center"/>
    </w:pPr>
    <w:rPr>
      <w:rFonts w:ascii="Arial" w:hAnsi="Arial" w:cs="Arial"/>
      <w:color w:val="auto"/>
      <w:sz w:val="52"/>
      <w:szCs w:val="52"/>
      <w:lang w:val="en-US"/>
    </w:rPr>
  </w:style>
  <w:style w:type="character" w:customStyle="1" w:styleId="Heading1Char">
    <w:name w:val="Heading 1 Char"/>
    <w:basedOn w:val="DefaultParagraphFont"/>
    <w:link w:val="Heading1"/>
    <w:uiPriority w:val="9"/>
    <w:rsid w:val="00ED67B5"/>
    <w:rPr>
      <w:rFonts w:asciiTheme="majorHAnsi" w:eastAsiaTheme="majorEastAsia" w:hAnsiTheme="majorHAnsi" w:cstheme="majorBidi"/>
      <w:b/>
      <w:bCs/>
      <w:color w:val="365F91" w:themeColor="accent1" w:themeShade="BF"/>
      <w:sz w:val="28"/>
      <w:szCs w:val="28"/>
    </w:rPr>
  </w:style>
  <w:style w:type="character" w:customStyle="1" w:styleId="ChapterStyleChar">
    <w:name w:val="Chapter Style Char"/>
    <w:basedOn w:val="Heading1Char"/>
    <w:link w:val="ChapterStyle"/>
    <w:rsid w:val="00DF76C5"/>
    <w:rPr>
      <w:rFonts w:ascii="Arial" w:eastAsiaTheme="majorEastAsia" w:hAnsi="Arial" w:cs="Arial"/>
      <w:b/>
      <w:bCs/>
      <w:color w:val="365F91" w:themeColor="accent1" w:themeShade="BF"/>
      <w:sz w:val="52"/>
      <w:szCs w:val="52"/>
      <w:lang w:val="en-US"/>
    </w:rPr>
  </w:style>
  <w:style w:type="paragraph" w:customStyle="1" w:styleId="ChapterStyle1">
    <w:name w:val="Chapter Style1"/>
    <w:basedOn w:val="Heading1"/>
    <w:qFormat/>
    <w:rsid w:val="002830E5"/>
    <w:pPr>
      <w:spacing w:before="240" w:line="276" w:lineRule="auto"/>
      <w:jc w:val="center"/>
    </w:pPr>
    <w:rPr>
      <w:rFonts w:ascii="Arial" w:hAnsi="Arial" w:cs="Arial"/>
      <w:color w:val="auto"/>
      <w:sz w:val="52"/>
      <w:szCs w:val="52"/>
      <w:lang w:val="en-US"/>
    </w:rPr>
  </w:style>
  <w:style w:type="paragraph" w:styleId="Header">
    <w:name w:val="header"/>
    <w:basedOn w:val="Normal"/>
    <w:link w:val="HeaderChar"/>
    <w:unhideWhenUsed/>
    <w:rsid w:val="00964203"/>
    <w:pPr>
      <w:tabs>
        <w:tab w:val="center" w:pos="4513"/>
        <w:tab w:val="right" w:pos="9026"/>
      </w:tabs>
    </w:pPr>
  </w:style>
  <w:style w:type="character" w:customStyle="1" w:styleId="HeaderChar">
    <w:name w:val="Header Char"/>
    <w:basedOn w:val="DefaultParagraphFont"/>
    <w:link w:val="Header"/>
    <w:rsid w:val="00964203"/>
  </w:style>
  <w:style w:type="paragraph" w:styleId="Footer">
    <w:name w:val="footer"/>
    <w:basedOn w:val="Normal"/>
    <w:link w:val="FooterChar"/>
    <w:uiPriority w:val="99"/>
    <w:semiHidden/>
    <w:unhideWhenUsed/>
    <w:rsid w:val="00964203"/>
    <w:pPr>
      <w:tabs>
        <w:tab w:val="center" w:pos="4513"/>
        <w:tab w:val="right" w:pos="9026"/>
      </w:tabs>
    </w:pPr>
  </w:style>
  <w:style w:type="character" w:customStyle="1" w:styleId="FooterChar">
    <w:name w:val="Footer Char"/>
    <w:basedOn w:val="DefaultParagraphFont"/>
    <w:link w:val="Footer"/>
    <w:uiPriority w:val="99"/>
    <w:semiHidden/>
    <w:rsid w:val="009642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98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Hellie</dc:creator>
  <cp:lastModifiedBy>Paul</cp:lastModifiedBy>
  <cp:revision>23</cp:revision>
  <dcterms:created xsi:type="dcterms:W3CDTF">2010-10-27T14:29:00Z</dcterms:created>
  <dcterms:modified xsi:type="dcterms:W3CDTF">2011-11-09T22:36:00Z</dcterms:modified>
</cp:coreProperties>
</file>